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EB" w:rsidRDefault="00457D4B">
      <w:pPr>
        <w:rPr>
          <w:rFonts w:ascii="Tahoma" w:hAnsi="Tahoma" w:cs="Tahoma"/>
          <w:color w:val="333333"/>
          <w:sz w:val="12"/>
          <w:szCs w:val="12"/>
          <w:shd w:val="clear" w:color="auto" w:fill="FFFFFF"/>
          <w:lang w:val="en-US"/>
        </w:rPr>
      </w:pPr>
      <w:r>
        <w:rPr>
          <w:rFonts w:ascii="Tahoma" w:hAnsi="Tahoma" w:cs="Tahoma"/>
          <w:color w:val="333333"/>
          <w:sz w:val="12"/>
          <w:szCs w:val="12"/>
          <w:shd w:val="clear" w:color="auto" w:fill="FFFFFF"/>
        </w:rPr>
        <w:t>Българите почитаме от днес Баба Марта - един от най-тачените български обичаи с хилядолетна традиция, най-вероятно езически. На този празник всеки подарява на близките си специален амулет, наречен мартеница, за здраве и сила през следващата година. Мартениците се изработват само за 1 март, когато според българския народ започва новата стопанска година.</w:t>
      </w:r>
      <w:r>
        <w:rPr>
          <w:rFonts w:ascii="Tahoma" w:hAnsi="Tahoma" w:cs="Tahoma"/>
          <w:color w:val="333333"/>
          <w:sz w:val="12"/>
          <w:szCs w:val="12"/>
        </w:rPr>
        <w:br/>
      </w:r>
      <w:r>
        <w:rPr>
          <w:rFonts w:ascii="Tahoma" w:hAnsi="Tahoma" w:cs="Tahoma"/>
          <w:color w:val="333333"/>
          <w:sz w:val="12"/>
          <w:szCs w:val="12"/>
        </w:rPr>
        <w:br/>
      </w:r>
      <w:r>
        <w:rPr>
          <w:rFonts w:ascii="Tahoma" w:hAnsi="Tahoma" w:cs="Tahoma"/>
          <w:color w:val="333333"/>
          <w:sz w:val="12"/>
          <w:szCs w:val="12"/>
          <w:shd w:val="clear" w:color="auto" w:fill="FFFFFF"/>
        </w:rPr>
        <w:t xml:space="preserve">Те се носят или до 9 март - църковния празник на Свети 40 </w:t>
      </w:r>
      <w:proofErr w:type="spellStart"/>
      <w:r>
        <w:rPr>
          <w:rFonts w:ascii="Tahoma" w:hAnsi="Tahoma" w:cs="Tahoma"/>
          <w:color w:val="333333"/>
          <w:sz w:val="12"/>
          <w:szCs w:val="12"/>
          <w:shd w:val="clear" w:color="auto" w:fill="FFFFFF"/>
        </w:rPr>
        <w:t>мъченици</w:t>
      </w:r>
      <w:proofErr w:type="spellEnd"/>
      <w:r>
        <w:rPr>
          <w:rFonts w:ascii="Tahoma" w:hAnsi="Tahoma" w:cs="Tahoma"/>
          <w:color w:val="333333"/>
          <w:sz w:val="12"/>
          <w:szCs w:val="12"/>
          <w:shd w:val="clear" w:color="auto" w:fill="FFFFFF"/>
        </w:rPr>
        <w:t>, или до 25 март - Благовещение. Мартеницата може да се свали и при първото виждане на щъркел, на лястовица, кукувица или на цъфнало дърво.</w:t>
      </w:r>
      <w:r>
        <w:rPr>
          <w:rFonts w:ascii="Tahoma" w:hAnsi="Tahoma" w:cs="Tahoma"/>
          <w:color w:val="333333"/>
          <w:sz w:val="12"/>
          <w:szCs w:val="12"/>
        </w:rPr>
        <w:br/>
      </w:r>
      <w:r>
        <w:rPr>
          <w:rFonts w:ascii="Tahoma" w:hAnsi="Tahoma" w:cs="Tahoma"/>
          <w:color w:val="333333"/>
          <w:sz w:val="12"/>
          <w:szCs w:val="12"/>
        </w:rPr>
        <w:br/>
      </w:r>
      <w:r>
        <w:rPr>
          <w:rFonts w:ascii="Tahoma" w:hAnsi="Tahoma" w:cs="Tahoma"/>
          <w:color w:val="333333"/>
          <w:sz w:val="12"/>
          <w:szCs w:val="12"/>
          <w:shd w:val="clear" w:color="auto" w:fill="FFFFFF"/>
        </w:rPr>
        <w:t>Интересни са и обичаите у нас, свързани с мартениците. В Разградско сутринта при изгрев слънце всяка домакиня по традиция мята червен плат на едно от плодните дървета в градината, "за да разсмее Баба Марта". В Троянско на 1 март преди изгрев слънце стопанките на всеки дом връзват червена вълна по ключалките на вратите, на овошките, по рогата на добитъка. В Хасковско бабата, която рано преди съмване връзва мартеници на децата от семейството, се облича изцяло в червени горни дрехи</w:t>
      </w:r>
    </w:p>
    <w:p w:rsidR="00457D4B" w:rsidRPr="00457D4B" w:rsidRDefault="00457D4B" w:rsidP="00457D4B">
      <w:pPr>
        <w:shd w:val="clear" w:color="auto" w:fill="FAFCFD"/>
        <w:spacing w:after="100" w:afterAutospacing="1" w:line="200" w:lineRule="atLeast"/>
        <w:rPr>
          <w:rFonts w:ascii="Arial" w:eastAsia="Times New Roman" w:hAnsi="Arial" w:cs="Arial"/>
          <w:color w:val="000000"/>
          <w:sz w:val="13"/>
          <w:szCs w:val="13"/>
          <w:lang w:eastAsia="bg-BG"/>
        </w:rPr>
      </w:pPr>
      <w:r w:rsidRPr="00457D4B">
        <w:rPr>
          <w:rFonts w:ascii="Arial" w:eastAsia="Times New Roman" w:hAnsi="Arial" w:cs="Arial"/>
          <w:color w:val="000000"/>
          <w:sz w:val="13"/>
          <w:szCs w:val="13"/>
          <w:lang w:eastAsia="bg-BG"/>
        </w:rPr>
        <w:t>Баба Марта е митичен персонаж в българския фолклор. В народните вярвания, представени в пословици и приказки, името ѝ е свързано с името на месец март. Три са месеците, които са персонифицирани в българските митични представи - януари, февруари и март.</w:t>
      </w:r>
    </w:p>
    <w:p w:rsidR="00457D4B" w:rsidRPr="00457D4B" w:rsidRDefault="00457D4B" w:rsidP="0045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7D4B">
        <w:rPr>
          <w:rFonts w:ascii="Arial" w:eastAsia="Times New Roman" w:hAnsi="Arial" w:cs="Arial"/>
          <w:color w:val="000000"/>
          <w:sz w:val="13"/>
          <w:szCs w:val="13"/>
          <w:lang w:eastAsia="bg-BG"/>
        </w:rPr>
        <w:br/>
      </w:r>
    </w:p>
    <w:p w:rsidR="00457D4B" w:rsidRPr="00457D4B" w:rsidRDefault="00457D4B" w:rsidP="00457D4B">
      <w:pPr>
        <w:shd w:val="clear" w:color="auto" w:fill="FAFCFD"/>
        <w:spacing w:after="100" w:afterAutospacing="1" w:line="200" w:lineRule="atLeast"/>
        <w:rPr>
          <w:rFonts w:ascii="Arial" w:eastAsia="Times New Roman" w:hAnsi="Arial" w:cs="Arial"/>
          <w:color w:val="000000"/>
          <w:sz w:val="13"/>
          <w:szCs w:val="13"/>
          <w:lang w:eastAsia="bg-BG"/>
        </w:rPr>
      </w:pPr>
      <w:r w:rsidRPr="00457D4B">
        <w:rPr>
          <w:rFonts w:ascii="Arial" w:eastAsia="Times New Roman" w:hAnsi="Arial" w:cs="Arial"/>
          <w:color w:val="000000"/>
          <w:sz w:val="13"/>
          <w:szCs w:val="13"/>
          <w:lang w:eastAsia="bg-BG"/>
        </w:rPr>
        <w:t>Януари и февруари са представени като братя с лют характер - Голям Сечко и Малък Сечко. Баба Марта се смята за тяхна сестра, която ту е усмихната и добронамерена, ту непредвидимо зла.</w:t>
      </w:r>
    </w:p>
    <w:p w:rsidR="00457D4B" w:rsidRPr="00457D4B" w:rsidRDefault="00457D4B" w:rsidP="0045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7D4B">
        <w:rPr>
          <w:rFonts w:ascii="Arial" w:eastAsia="Times New Roman" w:hAnsi="Arial" w:cs="Arial"/>
          <w:color w:val="000000"/>
          <w:sz w:val="13"/>
          <w:szCs w:val="13"/>
          <w:lang w:eastAsia="bg-BG"/>
        </w:rPr>
        <w:br/>
      </w:r>
    </w:p>
    <w:p w:rsidR="00457D4B" w:rsidRPr="00457D4B" w:rsidRDefault="00457D4B" w:rsidP="00457D4B">
      <w:pPr>
        <w:shd w:val="clear" w:color="auto" w:fill="FAFCFD"/>
        <w:spacing w:after="100" w:afterAutospacing="1" w:line="200" w:lineRule="atLeast"/>
        <w:rPr>
          <w:rFonts w:ascii="Arial" w:eastAsia="Times New Roman" w:hAnsi="Arial" w:cs="Arial"/>
          <w:color w:val="000000"/>
          <w:sz w:val="13"/>
          <w:szCs w:val="13"/>
          <w:lang w:eastAsia="bg-BG"/>
        </w:rPr>
      </w:pPr>
      <w:r w:rsidRPr="00457D4B">
        <w:rPr>
          <w:rFonts w:ascii="Arial" w:eastAsia="Times New Roman" w:hAnsi="Arial" w:cs="Arial"/>
          <w:color w:val="000000"/>
          <w:sz w:val="13"/>
          <w:szCs w:val="13"/>
          <w:lang w:eastAsia="bg-BG"/>
        </w:rPr>
        <w:t>С Баба Марта и месец март се свързват много обичаи и празници, посветени на идващата пролет. Най-известният обичай, свързан с Баба Марта, е закичването на хора и млади животни с Мартеница (усукани бяла и червена нишка) на 1 март - деня на пристигането на Баба Марта.</w:t>
      </w:r>
    </w:p>
    <w:p w:rsidR="00457D4B" w:rsidRPr="00457D4B" w:rsidRDefault="00457D4B" w:rsidP="0045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7D4B">
        <w:rPr>
          <w:rFonts w:ascii="Arial" w:eastAsia="Times New Roman" w:hAnsi="Arial" w:cs="Arial"/>
          <w:color w:val="000000"/>
          <w:sz w:val="13"/>
          <w:szCs w:val="13"/>
          <w:lang w:eastAsia="bg-BG"/>
        </w:rPr>
        <w:br/>
      </w:r>
    </w:p>
    <w:p w:rsidR="00457D4B" w:rsidRPr="00457D4B" w:rsidRDefault="00457D4B" w:rsidP="00457D4B">
      <w:pPr>
        <w:shd w:val="clear" w:color="auto" w:fill="FAFCFD"/>
        <w:spacing w:after="100" w:afterAutospacing="1" w:line="200" w:lineRule="atLeast"/>
        <w:rPr>
          <w:rFonts w:ascii="Arial" w:eastAsia="Times New Roman" w:hAnsi="Arial" w:cs="Arial"/>
          <w:color w:val="000000"/>
          <w:sz w:val="13"/>
          <w:szCs w:val="13"/>
          <w:lang w:eastAsia="bg-BG"/>
        </w:rPr>
      </w:pPr>
      <w:r w:rsidRPr="00457D4B">
        <w:rPr>
          <w:rFonts w:ascii="Arial" w:eastAsia="Times New Roman" w:hAnsi="Arial" w:cs="Arial"/>
          <w:color w:val="000000"/>
          <w:sz w:val="13"/>
          <w:szCs w:val="13"/>
          <w:lang w:eastAsia="bg-BG"/>
        </w:rPr>
        <w:t>През целия месец се извършват обреди за гонене на змии и гущери, както и гадания, свързани с някои прелетни птици.</w:t>
      </w:r>
    </w:p>
    <w:p w:rsidR="00457D4B" w:rsidRPr="00457D4B" w:rsidRDefault="00457D4B" w:rsidP="0045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7D4B">
        <w:rPr>
          <w:rFonts w:ascii="Arial" w:eastAsia="Times New Roman" w:hAnsi="Arial" w:cs="Arial"/>
          <w:color w:val="000000"/>
          <w:sz w:val="13"/>
          <w:szCs w:val="13"/>
          <w:lang w:eastAsia="bg-BG"/>
        </w:rPr>
        <w:br/>
      </w:r>
    </w:p>
    <w:p w:rsidR="00457D4B" w:rsidRPr="00457D4B" w:rsidRDefault="00457D4B" w:rsidP="00457D4B">
      <w:pPr>
        <w:shd w:val="clear" w:color="auto" w:fill="FAFCFD"/>
        <w:spacing w:after="100" w:afterAutospacing="1" w:line="200" w:lineRule="atLeast"/>
        <w:rPr>
          <w:rFonts w:ascii="Arial" w:eastAsia="Times New Roman" w:hAnsi="Arial" w:cs="Arial"/>
          <w:color w:val="000000"/>
          <w:sz w:val="13"/>
          <w:szCs w:val="13"/>
          <w:lang w:eastAsia="bg-BG"/>
        </w:rPr>
      </w:pPr>
      <w:r w:rsidRPr="00457D4B">
        <w:rPr>
          <w:rFonts w:ascii="Arial" w:eastAsia="Times New Roman" w:hAnsi="Arial" w:cs="Arial"/>
          <w:color w:val="000000"/>
          <w:sz w:val="13"/>
          <w:szCs w:val="13"/>
          <w:lang w:eastAsia="bg-BG"/>
        </w:rPr>
        <w:t>Според една разпространена приказка, една старица козарка извела стадото си в планината през последните мартенски дни, мислейки, че Баба Марта ще я дари с хубаво време, понеже и тя е стара като нея. Баба Марта се разсърдила, поискала няколко дни назаем от брат си Април, и ги получила. Тези дни се наричат в народната традиция "заемни дни", "</w:t>
      </w:r>
      <w:proofErr w:type="spellStart"/>
      <w:r w:rsidRPr="00457D4B">
        <w:rPr>
          <w:rFonts w:ascii="Arial" w:eastAsia="Times New Roman" w:hAnsi="Arial" w:cs="Arial"/>
          <w:color w:val="000000"/>
          <w:sz w:val="13"/>
          <w:szCs w:val="13"/>
          <w:lang w:eastAsia="bg-BG"/>
        </w:rPr>
        <w:t>заемници</w:t>
      </w:r>
      <w:proofErr w:type="spellEnd"/>
      <w:r w:rsidRPr="00457D4B">
        <w:rPr>
          <w:rFonts w:ascii="Arial" w:eastAsia="Times New Roman" w:hAnsi="Arial" w:cs="Arial"/>
          <w:color w:val="000000"/>
          <w:sz w:val="13"/>
          <w:szCs w:val="13"/>
          <w:lang w:eastAsia="bg-BG"/>
        </w:rPr>
        <w:t>", "броени дни".</w:t>
      </w:r>
    </w:p>
    <w:p w:rsidR="00457D4B" w:rsidRPr="00457D4B" w:rsidRDefault="00457D4B" w:rsidP="0045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7D4B">
        <w:rPr>
          <w:rFonts w:ascii="Arial" w:eastAsia="Times New Roman" w:hAnsi="Arial" w:cs="Arial"/>
          <w:color w:val="000000"/>
          <w:sz w:val="13"/>
          <w:szCs w:val="13"/>
          <w:lang w:eastAsia="bg-BG"/>
        </w:rPr>
        <w:br/>
      </w:r>
    </w:p>
    <w:p w:rsidR="00457D4B" w:rsidRPr="00457D4B" w:rsidRDefault="00457D4B" w:rsidP="00457D4B">
      <w:pPr>
        <w:shd w:val="clear" w:color="auto" w:fill="FAFCFD"/>
        <w:spacing w:after="100" w:afterAutospacing="1" w:line="200" w:lineRule="atLeast"/>
        <w:rPr>
          <w:rFonts w:ascii="Arial" w:eastAsia="Times New Roman" w:hAnsi="Arial" w:cs="Arial"/>
          <w:color w:val="000000"/>
          <w:sz w:val="13"/>
          <w:szCs w:val="13"/>
          <w:lang w:eastAsia="bg-BG"/>
        </w:rPr>
      </w:pPr>
      <w:r w:rsidRPr="00457D4B">
        <w:rPr>
          <w:rFonts w:ascii="Arial" w:eastAsia="Times New Roman" w:hAnsi="Arial" w:cs="Arial"/>
          <w:color w:val="000000"/>
          <w:sz w:val="13"/>
          <w:szCs w:val="13"/>
          <w:lang w:eastAsia="bg-BG"/>
        </w:rPr>
        <w:t xml:space="preserve">Обичаят за връзване на мартеница на 1 март произхожда от древните българи, чиито ханове са връзвали мартеници на </w:t>
      </w:r>
      <w:proofErr w:type="spellStart"/>
      <w:r w:rsidRPr="00457D4B">
        <w:rPr>
          <w:rFonts w:ascii="Arial" w:eastAsia="Times New Roman" w:hAnsi="Arial" w:cs="Arial"/>
          <w:color w:val="000000"/>
          <w:sz w:val="13"/>
          <w:szCs w:val="13"/>
          <w:lang w:eastAsia="bg-BG"/>
        </w:rPr>
        <w:t>съплеменниците</w:t>
      </w:r>
      <w:proofErr w:type="spellEnd"/>
      <w:r w:rsidRPr="00457D4B">
        <w:rPr>
          <w:rFonts w:ascii="Arial" w:eastAsia="Times New Roman" w:hAnsi="Arial" w:cs="Arial"/>
          <w:color w:val="000000"/>
          <w:sz w:val="13"/>
          <w:szCs w:val="13"/>
          <w:lang w:eastAsia="bg-BG"/>
        </w:rPr>
        <w:t xml:space="preserve"> си за бойна сила, здраве и дълголетие.</w:t>
      </w:r>
    </w:p>
    <w:p w:rsidR="00457D4B" w:rsidRPr="00457D4B" w:rsidRDefault="00457D4B" w:rsidP="0045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7D4B">
        <w:rPr>
          <w:rFonts w:ascii="Arial" w:eastAsia="Times New Roman" w:hAnsi="Arial" w:cs="Arial"/>
          <w:color w:val="000000"/>
          <w:sz w:val="13"/>
          <w:szCs w:val="13"/>
          <w:lang w:eastAsia="bg-BG"/>
        </w:rPr>
        <w:br/>
      </w:r>
    </w:p>
    <w:p w:rsidR="00457D4B" w:rsidRPr="00457D4B" w:rsidRDefault="00457D4B" w:rsidP="00457D4B">
      <w:pPr>
        <w:shd w:val="clear" w:color="auto" w:fill="FAFCFD"/>
        <w:spacing w:after="100" w:afterAutospacing="1" w:line="200" w:lineRule="atLeast"/>
        <w:rPr>
          <w:rFonts w:ascii="Arial" w:eastAsia="Times New Roman" w:hAnsi="Arial" w:cs="Arial"/>
          <w:color w:val="000000"/>
          <w:sz w:val="13"/>
          <w:szCs w:val="13"/>
          <w:lang w:eastAsia="bg-BG"/>
        </w:rPr>
      </w:pPr>
      <w:r w:rsidRPr="00457D4B">
        <w:rPr>
          <w:rFonts w:ascii="Arial" w:eastAsia="Times New Roman" w:hAnsi="Arial" w:cs="Arial"/>
          <w:color w:val="000000"/>
          <w:sz w:val="13"/>
          <w:szCs w:val="13"/>
          <w:lang w:eastAsia="bg-BG"/>
        </w:rPr>
        <w:t>Днес празникът е познат в България, а впоследствие и в Румъния, Гърция, Македония и Сърбия.</w:t>
      </w:r>
    </w:p>
    <w:p w:rsidR="00457D4B" w:rsidRPr="00457D4B" w:rsidRDefault="00457D4B" w:rsidP="0045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7D4B">
        <w:rPr>
          <w:rFonts w:ascii="Arial" w:eastAsia="Times New Roman" w:hAnsi="Arial" w:cs="Arial"/>
          <w:color w:val="000000"/>
          <w:sz w:val="13"/>
          <w:szCs w:val="13"/>
          <w:lang w:eastAsia="bg-BG"/>
        </w:rPr>
        <w:br/>
      </w:r>
    </w:p>
    <w:p w:rsidR="00457D4B" w:rsidRPr="00457D4B" w:rsidRDefault="00457D4B" w:rsidP="00457D4B">
      <w:pPr>
        <w:shd w:val="clear" w:color="auto" w:fill="FAFCFD"/>
        <w:spacing w:after="100" w:afterAutospacing="1" w:line="200" w:lineRule="atLeast"/>
        <w:rPr>
          <w:rFonts w:ascii="Arial" w:eastAsia="Times New Roman" w:hAnsi="Arial" w:cs="Arial"/>
          <w:color w:val="000000"/>
          <w:sz w:val="13"/>
          <w:szCs w:val="13"/>
          <w:lang w:eastAsia="bg-BG"/>
        </w:rPr>
      </w:pPr>
      <w:r w:rsidRPr="00457D4B">
        <w:rPr>
          <w:rFonts w:ascii="Arial" w:eastAsia="Times New Roman" w:hAnsi="Arial" w:cs="Arial"/>
          <w:color w:val="000000"/>
          <w:sz w:val="13"/>
          <w:szCs w:val="13"/>
          <w:lang w:eastAsia="bg-BG"/>
        </w:rPr>
        <w:t>Ритуалното използването на червени или бяло-червени тъкани, ленти, конци, възли или пискюли е засвидетелствано на Балканите, в Мала Азия, Египет и Близкия Изток от Античността.</w:t>
      </w:r>
    </w:p>
    <w:p w:rsidR="00457D4B" w:rsidRPr="00457D4B" w:rsidRDefault="00457D4B" w:rsidP="0045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7D4B">
        <w:rPr>
          <w:rFonts w:ascii="Arial" w:eastAsia="Times New Roman" w:hAnsi="Arial" w:cs="Arial"/>
          <w:color w:val="000000"/>
          <w:sz w:val="13"/>
          <w:szCs w:val="13"/>
          <w:lang w:eastAsia="bg-BG"/>
        </w:rPr>
        <w:br/>
      </w:r>
    </w:p>
    <w:p w:rsidR="00457D4B" w:rsidRPr="00457D4B" w:rsidRDefault="00457D4B" w:rsidP="00457D4B">
      <w:pPr>
        <w:shd w:val="clear" w:color="auto" w:fill="FAFCFD"/>
        <w:spacing w:after="100" w:afterAutospacing="1" w:line="200" w:lineRule="atLeast"/>
        <w:rPr>
          <w:rFonts w:ascii="Arial" w:eastAsia="Times New Roman" w:hAnsi="Arial" w:cs="Arial"/>
          <w:color w:val="000000"/>
          <w:sz w:val="13"/>
          <w:szCs w:val="13"/>
          <w:lang w:eastAsia="bg-BG"/>
        </w:rPr>
      </w:pPr>
      <w:r w:rsidRPr="00457D4B">
        <w:rPr>
          <w:rFonts w:ascii="Arial" w:eastAsia="Times New Roman" w:hAnsi="Arial" w:cs="Arial"/>
          <w:color w:val="000000"/>
          <w:sz w:val="13"/>
          <w:szCs w:val="13"/>
          <w:lang w:eastAsia="bg-BG"/>
        </w:rPr>
        <w:t>В древността, червеният цвят е означавал Богинята (раждането и смъртта), а белият - нейният Син (Слънцето, отвъдния живот, вечността).</w:t>
      </w:r>
    </w:p>
    <w:p w:rsidR="00457D4B" w:rsidRPr="00457D4B" w:rsidRDefault="00457D4B" w:rsidP="0045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7D4B">
        <w:rPr>
          <w:rFonts w:ascii="Arial" w:eastAsia="Times New Roman" w:hAnsi="Arial" w:cs="Arial"/>
          <w:color w:val="000000"/>
          <w:sz w:val="13"/>
          <w:szCs w:val="13"/>
          <w:lang w:eastAsia="bg-BG"/>
        </w:rPr>
        <w:br/>
      </w:r>
    </w:p>
    <w:p w:rsidR="00457D4B" w:rsidRPr="00457D4B" w:rsidRDefault="00457D4B" w:rsidP="00457D4B">
      <w:pPr>
        <w:shd w:val="clear" w:color="auto" w:fill="FAFCFD"/>
        <w:spacing w:after="100" w:afterAutospacing="1" w:line="200" w:lineRule="atLeast"/>
        <w:rPr>
          <w:rFonts w:ascii="Arial" w:eastAsia="Times New Roman" w:hAnsi="Arial" w:cs="Arial"/>
          <w:color w:val="000000"/>
          <w:sz w:val="13"/>
          <w:szCs w:val="13"/>
          <w:lang w:eastAsia="bg-BG"/>
        </w:rPr>
      </w:pPr>
      <w:r w:rsidRPr="00457D4B">
        <w:rPr>
          <w:rFonts w:ascii="Arial" w:eastAsia="Times New Roman" w:hAnsi="Arial" w:cs="Arial"/>
          <w:color w:val="000000"/>
          <w:sz w:val="13"/>
          <w:szCs w:val="13"/>
          <w:lang w:eastAsia="bg-BG"/>
        </w:rPr>
        <w:t>Най-стари са източниците, описващи как българите са били окичвани с бели и червени конци от техните ханове за здраве, сила и дълголетие. Така става ясно, че най-вероятно празникът е изначално български, произхождащ от годините 580 - 630-та след Христа.</w:t>
      </w:r>
    </w:p>
    <w:p w:rsidR="00457D4B" w:rsidRPr="00457D4B" w:rsidRDefault="00457D4B" w:rsidP="0045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7D4B">
        <w:rPr>
          <w:rFonts w:ascii="Arial" w:eastAsia="Times New Roman" w:hAnsi="Arial" w:cs="Arial"/>
          <w:color w:val="000000"/>
          <w:sz w:val="13"/>
          <w:szCs w:val="13"/>
          <w:lang w:eastAsia="bg-BG"/>
        </w:rPr>
        <w:br/>
      </w:r>
    </w:p>
    <w:p w:rsidR="00457D4B" w:rsidRPr="00457D4B" w:rsidRDefault="00457D4B" w:rsidP="00457D4B">
      <w:pPr>
        <w:shd w:val="clear" w:color="auto" w:fill="FAFCFD"/>
        <w:spacing w:after="100" w:afterAutospacing="1" w:line="200" w:lineRule="atLeast"/>
        <w:rPr>
          <w:rFonts w:ascii="Arial" w:eastAsia="Times New Roman" w:hAnsi="Arial" w:cs="Arial"/>
          <w:color w:val="000000"/>
          <w:sz w:val="13"/>
          <w:szCs w:val="13"/>
          <w:lang w:eastAsia="bg-BG"/>
        </w:rPr>
      </w:pPr>
      <w:r w:rsidRPr="00457D4B">
        <w:rPr>
          <w:rFonts w:ascii="Arial" w:eastAsia="Times New Roman" w:hAnsi="Arial" w:cs="Arial"/>
          <w:color w:val="000000"/>
          <w:sz w:val="13"/>
          <w:szCs w:val="13"/>
          <w:lang w:eastAsia="bg-BG"/>
        </w:rPr>
        <w:t>На 1-ви март българите слагат мартеници на дрехите или китките си и си пожелават здраве и щастие с думите "Честита Баба Марта". Първи март е и Ден на художествената самодейност.</w:t>
      </w:r>
    </w:p>
    <w:p w:rsidR="00457D4B" w:rsidRPr="00457D4B" w:rsidRDefault="00457D4B" w:rsidP="0045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7D4B">
        <w:rPr>
          <w:rFonts w:ascii="Arial" w:eastAsia="Times New Roman" w:hAnsi="Arial" w:cs="Arial"/>
          <w:color w:val="000000"/>
          <w:sz w:val="13"/>
          <w:szCs w:val="13"/>
          <w:lang w:eastAsia="bg-BG"/>
        </w:rPr>
        <w:br/>
      </w:r>
    </w:p>
    <w:p w:rsidR="00457D4B" w:rsidRPr="00457D4B" w:rsidRDefault="00457D4B" w:rsidP="00457D4B">
      <w:pPr>
        <w:shd w:val="clear" w:color="auto" w:fill="FAFCFD"/>
        <w:spacing w:after="100" w:afterAutospacing="1" w:line="200" w:lineRule="atLeast"/>
        <w:rPr>
          <w:rFonts w:ascii="Arial" w:eastAsia="Times New Roman" w:hAnsi="Arial" w:cs="Arial"/>
          <w:color w:val="000000"/>
          <w:sz w:val="13"/>
          <w:szCs w:val="13"/>
          <w:lang w:eastAsia="bg-BG"/>
        </w:rPr>
      </w:pPr>
      <w:r w:rsidRPr="00457D4B">
        <w:rPr>
          <w:rFonts w:ascii="Arial" w:eastAsia="Times New Roman" w:hAnsi="Arial" w:cs="Arial"/>
          <w:color w:val="000000"/>
          <w:sz w:val="13"/>
          <w:szCs w:val="13"/>
          <w:lang w:eastAsia="bg-BG"/>
        </w:rPr>
        <w:t> </w:t>
      </w:r>
    </w:p>
    <w:p w:rsidR="00457D4B" w:rsidRDefault="00457D4B">
      <w:pPr>
        <w:rPr>
          <w:rFonts w:ascii="Tahoma" w:hAnsi="Tahoma" w:cs="Tahoma"/>
          <w:color w:val="333333"/>
          <w:sz w:val="12"/>
          <w:szCs w:val="12"/>
          <w:shd w:val="clear" w:color="auto" w:fill="FFFFFF"/>
          <w:lang w:val="en-US"/>
        </w:rPr>
      </w:pPr>
    </w:p>
    <w:p w:rsidR="00457D4B" w:rsidRDefault="00457D4B">
      <w:pPr>
        <w:rPr>
          <w:rFonts w:ascii="Tahoma" w:hAnsi="Tahoma" w:cs="Tahoma"/>
          <w:color w:val="333333"/>
          <w:sz w:val="12"/>
          <w:szCs w:val="12"/>
          <w:shd w:val="clear" w:color="auto" w:fill="FFFFFF"/>
          <w:lang w:val="en-US"/>
        </w:rPr>
      </w:pPr>
    </w:p>
    <w:p w:rsidR="00457D4B" w:rsidRPr="00457D4B" w:rsidRDefault="00457D4B">
      <w:pPr>
        <w:rPr>
          <w:lang w:val="en-US"/>
        </w:rPr>
      </w:pPr>
    </w:p>
    <w:sectPr w:rsidR="00457D4B" w:rsidRPr="00457D4B" w:rsidSect="00423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57D4B"/>
    <w:rsid w:val="00423BEB"/>
    <w:rsid w:val="0045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2013-03-01T17:20:00Z</dcterms:created>
  <dcterms:modified xsi:type="dcterms:W3CDTF">2013-03-01T17:21:00Z</dcterms:modified>
</cp:coreProperties>
</file>